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99" w:rsidRPr="00CB1699" w:rsidRDefault="00CB1699" w:rsidP="00CB1699">
      <w:pPr>
        <w:spacing w:before="75" w:after="75" w:line="240" w:lineRule="auto"/>
        <w:ind w:firstLine="709"/>
        <w:jc w:val="center"/>
        <w:outlineLvl w:val="0"/>
        <w:rPr>
          <w:rFonts w:ascii="Tahoma" w:eastAsia="Times New Roman" w:hAnsi="Tahoma" w:cs="Tahoma"/>
          <w:color w:val="493E24"/>
          <w:kern w:val="36"/>
          <w:sz w:val="39"/>
          <w:szCs w:val="39"/>
          <w:lang w:eastAsia="ru-RU"/>
        </w:rPr>
      </w:pPr>
      <w:r w:rsidRPr="00CB1699">
        <w:rPr>
          <w:rFonts w:ascii="Georgia" w:eastAsia="Times New Roman" w:hAnsi="Georgia" w:cs="Tahoma"/>
          <w:b/>
          <w:bCs/>
          <w:color w:val="B22222"/>
          <w:kern w:val="36"/>
          <w:sz w:val="54"/>
          <w:szCs w:val="54"/>
          <w:lang w:eastAsia="ru-RU"/>
        </w:rPr>
        <w:t>Структура 2021/2022</w:t>
      </w:r>
    </w:p>
    <w:p w:rsidR="00CB1699" w:rsidRPr="00CB1699" w:rsidRDefault="00CB1699" w:rsidP="00CB1699">
      <w:pPr>
        <w:spacing w:before="75" w:after="75" w:line="240" w:lineRule="auto"/>
        <w:ind w:firstLine="709"/>
        <w:jc w:val="center"/>
        <w:outlineLvl w:val="0"/>
        <w:rPr>
          <w:rFonts w:ascii="Tahoma" w:eastAsia="Times New Roman" w:hAnsi="Tahoma" w:cs="Tahoma"/>
          <w:color w:val="493E24"/>
          <w:kern w:val="36"/>
          <w:sz w:val="39"/>
          <w:szCs w:val="39"/>
          <w:lang w:eastAsia="ru-RU"/>
        </w:rPr>
      </w:pPr>
      <w:proofErr w:type="spellStart"/>
      <w:r w:rsidRPr="00CB1699">
        <w:rPr>
          <w:rFonts w:ascii="Georgia" w:eastAsia="Times New Roman" w:hAnsi="Georgia" w:cs="Tahoma"/>
          <w:b/>
          <w:bCs/>
          <w:color w:val="B22222"/>
          <w:kern w:val="36"/>
          <w:sz w:val="54"/>
          <w:szCs w:val="54"/>
          <w:lang w:eastAsia="ru-RU"/>
        </w:rPr>
        <w:t>навчального</w:t>
      </w:r>
      <w:proofErr w:type="spellEnd"/>
      <w:r w:rsidRPr="00CB1699">
        <w:rPr>
          <w:rFonts w:ascii="Georgia" w:eastAsia="Times New Roman" w:hAnsi="Georgia" w:cs="Tahoma"/>
          <w:b/>
          <w:bCs/>
          <w:color w:val="B22222"/>
          <w:kern w:val="36"/>
          <w:sz w:val="54"/>
          <w:szCs w:val="54"/>
          <w:lang w:eastAsia="ru-RU"/>
        </w:rPr>
        <w:t xml:space="preserve"> року:</w:t>
      </w:r>
    </w:p>
    <w:p w:rsidR="00CB1699" w:rsidRPr="00CB1699" w:rsidRDefault="00CB1699" w:rsidP="00CB169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 xml:space="preserve">1 </w:t>
      </w:r>
      <w:proofErr w:type="spellStart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>вересня</w:t>
      </w:r>
      <w:proofErr w:type="spellEnd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 xml:space="preserve"> 2021 року – свято День </w:t>
      </w:r>
      <w:proofErr w:type="spellStart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>Знань</w:t>
      </w:r>
      <w:proofErr w:type="spellEnd"/>
    </w:p>
    <w:p w:rsidR="00CB1699" w:rsidRPr="00CB1699" w:rsidRDefault="00CB1699" w:rsidP="00CB169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>І семестр: з 1 </w:t>
      </w:r>
      <w:proofErr w:type="spellStart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>вересня</w:t>
      </w:r>
      <w:proofErr w:type="spellEnd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 xml:space="preserve"> до 24 </w:t>
      </w:r>
      <w:proofErr w:type="spellStart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>грудня</w:t>
      </w:r>
      <w:proofErr w:type="spellEnd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 xml:space="preserve"> 2021 року</w:t>
      </w:r>
    </w:p>
    <w:p w:rsidR="00CB1699" w:rsidRPr="00CB1699" w:rsidRDefault="00CB1699" w:rsidP="00CB169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>ІІ семестр: з 10 </w:t>
      </w:r>
      <w:proofErr w:type="spellStart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>січня</w:t>
      </w:r>
      <w:proofErr w:type="spellEnd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 xml:space="preserve"> до 31 </w:t>
      </w:r>
      <w:proofErr w:type="spellStart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>травня</w:t>
      </w:r>
      <w:proofErr w:type="spellEnd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 xml:space="preserve"> 2022 року</w:t>
      </w:r>
    </w:p>
    <w:p w:rsidR="00CB1699" w:rsidRPr="00CB1699" w:rsidRDefault="00CB1699" w:rsidP="00CB169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>Канікули</w:t>
      </w:r>
      <w:proofErr w:type="spellEnd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>:</w:t>
      </w:r>
    </w:p>
    <w:p w:rsidR="00CB1699" w:rsidRPr="00CB1699" w:rsidRDefault="00CB1699" w:rsidP="00CB169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>Осінні</w:t>
      </w:r>
      <w:proofErr w:type="spellEnd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>: з 25 до 31 </w:t>
      </w:r>
      <w:proofErr w:type="spellStart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>жовтня</w:t>
      </w:r>
      <w:proofErr w:type="spellEnd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> 2021 року</w:t>
      </w:r>
    </w:p>
    <w:p w:rsidR="00CB1699" w:rsidRPr="00CB1699" w:rsidRDefault="00CB1699" w:rsidP="00CB169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>Зимові</w:t>
      </w:r>
      <w:proofErr w:type="spellEnd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 xml:space="preserve">: з 25 </w:t>
      </w:r>
      <w:proofErr w:type="spellStart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>грудня</w:t>
      </w:r>
      <w:proofErr w:type="spellEnd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 xml:space="preserve"> 2021 року до 9 </w:t>
      </w:r>
      <w:proofErr w:type="spellStart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>січня</w:t>
      </w:r>
      <w:proofErr w:type="spellEnd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 xml:space="preserve"> 2021 року</w:t>
      </w:r>
    </w:p>
    <w:p w:rsidR="00CB1699" w:rsidRPr="00CB1699" w:rsidRDefault="00CB1699" w:rsidP="00CB169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>Весняні</w:t>
      </w:r>
      <w:proofErr w:type="spellEnd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 xml:space="preserve">: з 28 </w:t>
      </w:r>
      <w:proofErr w:type="spellStart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>березня</w:t>
      </w:r>
      <w:proofErr w:type="spellEnd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> до 3 </w:t>
      </w:r>
      <w:proofErr w:type="spellStart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>квітня</w:t>
      </w:r>
      <w:proofErr w:type="spellEnd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> 2022 року</w:t>
      </w:r>
    </w:p>
    <w:p w:rsidR="00CB1699" w:rsidRPr="00CB1699" w:rsidRDefault="00CB1699" w:rsidP="00CB169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>Літні</w:t>
      </w:r>
      <w:proofErr w:type="spellEnd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>: з 1 </w:t>
      </w:r>
      <w:proofErr w:type="spellStart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>червня</w:t>
      </w:r>
      <w:proofErr w:type="spellEnd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 xml:space="preserve"> до 31 </w:t>
      </w:r>
      <w:proofErr w:type="spellStart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>серпня</w:t>
      </w:r>
      <w:proofErr w:type="spellEnd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 xml:space="preserve"> 2022 року</w:t>
      </w:r>
    </w:p>
    <w:p w:rsidR="00CB1699" w:rsidRPr="00CB1699" w:rsidRDefault="00CB1699" w:rsidP="00CB169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B1699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</w:p>
    <w:p w:rsidR="00CB1699" w:rsidRPr="00CB1699" w:rsidRDefault="00CB1699" w:rsidP="00CB169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gramStart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>Дана структура рекомендована</w:t>
      </w:r>
      <w:proofErr w:type="gramEnd"/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> </w:t>
      </w:r>
      <w:hyperlink r:id="rId5" w:history="1">
        <w:r w:rsidRPr="00CB1699">
          <w:rPr>
            <w:rFonts w:ascii="Georgia" w:eastAsia="Times New Roman" w:hAnsi="Georgia" w:cs="Tahoma"/>
            <w:b/>
            <w:bCs/>
            <w:color w:val="E4513A"/>
            <w:sz w:val="39"/>
            <w:szCs w:val="39"/>
            <w:lang w:eastAsia="ru-RU"/>
          </w:rPr>
          <w:t>лис</w:t>
        </w:r>
        <w:r>
          <w:rPr>
            <w:rFonts w:ascii="Georgia" w:eastAsia="Times New Roman" w:hAnsi="Georgia" w:cs="Tahoma"/>
            <w:b/>
            <w:bCs/>
            <w:color w:val="E4513A"/>
            <w:sz w:val="39"/>
            <w:szCs w:val="39"/>
            <w:lang w:eastAsia="ru-RU"/>
          </w:rPr>
          <w:t xml:space="preserve">том Департаменту </w:t>
        </w:r>
        <w:proofErr w:type="spellStart"/>
        <w:r>
          <w:rPr>
            <w:rFonts w:ascii="Georgia" w:eastAsia="Times New Roman" w:hAnsi="Georgia" w:cs="Tahoma"/>
            <w:b/>
            <w:bCs/>
            <w:color w:val="E4513A"/>
            <w:sz w:val="39"/>
            <w:szCs w:val="39"/>
            <w:lang w:eastAsia="ru-RU"/>
          </w:rPr>
          <w:t>освіти</w:t>
        </w:r>
        <w:proofErr w:type="spellEnd"/>
        <w:r>
          <w:rPr>
            <w:rFonts w:ascii="Georgia" w:eastAsia="Times New Roman" w:hAnsi="Georgia" w:cs="Tahoma"/>
            <w:b/>
            <w:bCs/>
            <w:color w:val="E4513A"/>
            <w:sz w:val="39"/>
            <w:szCs w:val="39"/>
            <w:lang w:eastAsia="ru-RU"/>
          </w:rPr>
          <w:t xml:space="preserve"> і науки</w:t>
        </w:r>
        <w:bookmarkStart w:id="0" w:name="_GoBack"/>
        <w:bookmarkEnd w:id="0"/>
        <w:r w:rsidRPr="00CB1699">
          <w:rPr>
            <w:rFonts w:ascii="Georgia" w:eastAsia="Times New Roman" w:hAnsi="Georgia" w:cs="Tahoma"/>
            <w:b/>
            <w:bCs/>
            <w:color w:val="E4513A"/>
            <w:sz w:val="39"/>
            <w:szCs w:val="39"/>
            <w:lang w:eastAsia="ru-RU"/>
          </w:rPr>
          <w:t xml:space="preserve"> №063-5480 </w:t>
        </w:r>
        <w:proofErr w:type="spellStart"/>
        <w:r w:rsidRPr="00CB1699">
          <w:rPr>
            <w:rFonts w:ascii="Georgia" w:eastAsia="Times New Roman" w:hAnsi="Georgia" w:cs="Tahoma"/>
            <w:b/>
            <w:bCs/>
            <w:color w:val="E4513A"/>
            <w:sz w:val="39"/>
            <w:szCs w:val="39"/>
            <w:lang w:eastAsia="ru-RU"/>
          </w:rPr>
          <w:t>від</w:t>
        </w:r>
        <w:proofErr w:type="spellEnd"/>
        <w:r w:rsidRPr="00CB1699">
          <w:rPr>
            <w:rFonts w:ascii="Georgia" w:eastAsia="Times New Roman" w:hAnsi="Georgia" w:cs="Tahoma"/>
            <w:b/>
            <w:bCs/>
            <w:color w:val="E4513A"/>
            <w:sz w:val="39"/>
            <w:szCs w:val="39"/>
            <w:lang w:eastAsia="ru-RU"/>
          </w:rPr>
          <w:t xml:space="preserve"> 26.08.2021</w:t>
        </w:r>
      </w:hyperlink>
      <w:r w:rsidRPr="00CB1699">
        <w:rPr>
          <w:rFonts w:ascii="Georgia" w:eastAsia="Times New Roman" w:hAnsi="Georgia" w:cs="Tahoma"/>
          <w:b/>
          <w:bCs/>
          <w:color w:val="4B0082"/>
          <w:sz w:val="39"/>
          <w:szCs w:val="39"/>
          <w:lang w:eastAsia="ru-RU"/>
        </w:rPr>
        <w:t>.</w:t>
      </w:r>
    </w:p>
    <w:p w:rsidR="003B6183" w:rsidRDefault="003B6183"/>
    <w:sectPr w:rsidR="003B6183" w:rsidSect="00CB16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99"/>
    <w:rsid w:val="003B6183"/>
    <w:rsid w:val="00CB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699"/>
    <w:rPr>
      <w:b/>
      <w:bCs/>
    </w:rPr>
  </w:style>
  <w:style w:type="character" w:styleId="a5">
    <w:name w:val="Hyperlink"/>
    <w:basedOn w:val="a0"/>
    <w:uiPriority w:val="99"/>
    <w:semiHidden/>
    <w:unhideWhenUsed/>
    <w:rsid w:val="00CB16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699"/>
    <w:rPr>
      <w:b/>
      <w:bCs/>
    </w:rPr>
  </w:style>
  <w:style w:type="character" w:styleId="a5">
    <w:name w:val="Hyperlink"/>
    <w:basedOn w:val="a0"/>
    <w:uiPriority w:val="99"/>
    <w:semiHidden/>
    <w:unhideWhenUsed/>
    <w:rsid w:val="00CB1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n.kyivcity.gov.ua/news/1154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2021-09-20T11:28:00Z</dcterms:created>
  <dcterms:modified xsi:type="dcterms:W3CDTF">2021-09-20T11:29:00Z</dcterms:modified>
</cp:coreProperties>
</file>